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0797E" w14:textId="6100E216" w:rsidR="0027523C" w:rsidRPr="003543C5" w:rsidRDefault="00A459C2" w:rsidP="0027523C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O</w:t>
      </w:r>
      <w:r w:rsidR="0027523C">
        <w:rPr>
          <w:rFonts w:ascii="Times New Roman" w:hAnsi="Times New Roman" w:cs="Times New Roman"/>
          <w:b/>
          <w:sz w:val="26"/>
          <w:szCs w:val="26"/>
        </w:rPr>
        <w:t>sobit</w:t>
      </w:r>
      <w:r>
        <w:rPr>
          <w:rFonts w:ascii="Times New Roman" w:hAnsi="Times New Roman" w:cs="Times New Roman"/>
          <w:b/>
          <w:sz w:val="26"/>
          <w:szCs w:val="26"/>
        </w:rPr>
        <w:t>ný</w:t>
      </w:r>
      <w:r w:rsidR="0027523C">
        <w:rPr>
          <w:rFonts w:ascii="Times New Roman" w:hAnsi="Times New Roman" w:cs="Times New Roman"/>
          <w:b/>
          <w:sz w:val="26"/>
          <w:szCs w:val="26"/>
        </w:rPr>
        <w:t xml:space="preserve"> harmonogramu obnovy lesa na holine</w:t>
      </w:r>
      <w:r w:rsidR="0027523C" w:rsidRPr="003543C5">
        <w:rPr>
          <w:rFonts w:ascii="Times New Roman" w:hAnsi="Times New Roman" w:cs="Times New Roman"/>
          <w:b/>
          <w:sz w:val="26"/>
          <w:szCs w:val="26"/>
        </w:rPr>
        <w:t>, v členení po JPRL.</w:t>
      </w:r>
    </w:p>
    <w:p w14:paraId="2921CA77" w14:textId="77777777" w:rsidR="0027523C" w:rsidRPr="0027523C" w:rsidRDefault="0027523C" w:rsidP="0027523C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Mriekatabuky"/>
        <w:tblW w:w="7054" w:type="dxa"/>
        <w:tblInd w:w="250" w:type="dxa"/>
        <w:tblLook w:val="01E0" w:firstRow="1" w:lastRow="1" w:firstColumn="1" w:lastColumn="1" w:noHBand="0" w:noVBand="0"/>
      </w:tblPr>
      <w:tblGrid>
        <w:gridCol w:w="2518"/>
        <w:gridCol w:w="4536"/>
      </w:tblGrid>
      <w:tr w:rsidR="0027523C" w:rsidRPr="0027523C" w14:paraId="550F6C9F" w14:textId="77777777" w:rsidTr="009B396E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1060FC18" w14:textId="77777777" w:rsidR="0027523C" w:rsidRPr="0027523C" w:rsidRDefault="0027523C" w:rsidP="0027523C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7523C">
              <w:rPr>
                <w:rFonts w:ascii="Calibri" w:eastAsia="Calibri" w:hAnsi="Calibri" w:cs="Times New Roman"/>
                <w:b/>
              </w:rPr>
              <w:t xml:space="preserve">Obhospodarovateľ  lesa :        </w:t>
            </w:r>
          </w:p>
        </w:tc>
        <w:tc>
          <w:tcPr>
            <w:tcW w:w="4536" w:type="dxa"/>
            <w:vAlign w:val="center"/>
          </w:tcPr>
          <w:p w14:paraId="73B3D56B" w14:textId="77777777" w:rsidR="0027523C" w:rsidRPr="0027523C" w:rsidRDefault="0027523C" w:rsidP="0027523C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7523C" w:rsidRPr="0027523C" w14:paraId="3A6B36C2" w14:textId="77777777" w:rsidTr="009B396E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4BC6E840" w14:textId="77777777" w:rsidR="0027523C" w:rsidRPr="0027523C" w:rsidRDefault="0027523C" w:rsidP="0027523C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7523C">
              <w:rPr>
                <w:rFonts w:ascii="Calibri" w:eastAsia="Calibri" w:hAnsi="Calibri" w:cs="Times New Roman"/>
                <w:b/>
              </w:rPr>
              <w:t>LC :</w:t>
            </w:r>
          </w:p>
        </w:tc>
        <w:tc>
          <w:tcPr>
            <w:tcW w:w="4536" w:type="dxa"/>
            <w:vAlign w:val="center"/>
          </w:tcPr>
          <w:p w14:paraId="28C8CCF2" w14:textId="77777777" w:rsidR="0027523C" w:rsidRPr="0027523C" w:rsidRDefault="0027523C" w:rsidP="0027523C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7523C" w:rsidRPr="0027523C" w14:paraId="618A9C42" w14:textId="77777777" w:rsidTr="009B396E">
        <w:trPr>
          <w:trHeight w:val="245"/>
        </w:trPr>
        <w:tc>
          <w:tcPr>
            <w:tcW w:w="2518" w:type="dxa"/>
            <w:vAlign w:val="center"/>
          </w:tcPr>
          <w:p w14:paraId="3E2077F5" w14:textId="77777777" w:rsidR="0027523C" w:rsidRPr="0027523C" w:rsidRDefault="0027523C" w:rsidP="0027523C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7523C">
              <w:rPr>
                <w:rFonts w:ascii="Calibri" w:eastAsia="Calibri" w:hAnsi="Calibri" w:cs="Times New Roman"/>
                <w:b/>
              </w:rPr>
              <w:t>VC :</w:t>
            </w:r>
          </w:p>
        </w:tc>
        <w:tc>
          <w:tcPr>
            <w:tcW w:w="4536" w:type="dxa"/>
            <w:vAlign w:val="center"/>
          </w:tcPr>
          <w:p w14:paraId="7EA6D6C7" w14:textId="77777777" w:rsidR="0027523C" w:rsidRPr="0027523C" w:rsidRDefault="0027523C" w:rsidP="0027523C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27523C" w:rsidRPr="0027523C" w14:paraId="113F75EB" w14:textId="77777777" w:rsidTr="009B396E">
        <w:trPr>
          <w:trHeight w:val="259"/>
        </w:trPr>
        <w:tc>
          <w:tcPr>
            <w:tcW w:w="2518" w:type="dxa"/>
            <w:vAlign w:val="center"/>
          </w:tcPr>
          <w:p w14:paraId="1D997582" w14:textId="77777777" w:rsidR="0027523C" w:rsidRPr="0027523C" w:rsidRDefault="0027523C" w:rsidP="0027523C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27523C">
              <w:rPr>
                <w:rFonts w:ascii="Calibri" w:eastAsia="Calibri" w:hAnsi="Calibri" w:cs="Times New Roman"/>
                <w:b/>
              </w:rPr>
              <w:t>Platnosť PSL :</w:t>
            </w:r>
          </w:p>
        </w:tc>
        <w:tc>
          <w:tcPr>
            <w:tcW w:w="4536" w:type="dxa"/>
            <w:vAlign w:val="center"/>
          </w:tcPr>
          <w:p w14:paraId="233DB46D" w14:textId="77777777" w:rsidR="0027523C" w:rsidRPr="0027523C" w:rsidRDefault="0027523C" w:rsidP="0027523C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</w:tbl>
    <w:p w14:paraId="4A9B7450" w14:textId="77777777" w:rsidR="0027523C" w:rsidRPr="0027523C" w:rsidRDefault="0027523C" w:rsidP="0027523C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8080" w:type="dxa"/>
        <w:tblInd w:w="2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7"/>
        <w:gridCol w:w="601"/>
        <w:gridCol w:w="532"/>
        <w:gridCol w:w="600"/>
        <w:gridCol w:w="669"/>
        <w:gridCol w:w="1537"/>
        <w:gridCol w:w="1755"/>
        <w:gridCol w:w="1719"/>
      </w:tblGrid>
      <w:tr w:rsidR="0027523C" w:rsidRPr="0027523C" w14:paraId="6E13B153" w14:textId="77777777" w:rsidTr="009B396E">
        <w:trPr>
          <w:trHeight w:val="300"/>
        </w:trPr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8CA06E4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JPRL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9772CE7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KL</w:t>
            </w:r>
          </w:p>
        </w:tc>
        <w:tc>
          <w:tcPr>
            <w:tcW w:w="22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C0245C0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Vznik holiny</w:t>
            </w:r>
          </w:p>
        </w:tc>
        <w:tc>
          <w:tcPr>
            <w:tcW w:w="3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E3ABA8E" w14:textId="67224754" w:rsidR="0027523C" w:rsidRPr="0027523C" w:rsidRDefault="00A459C2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Vykonanie</w:t>
            </w:r>
            <w:r w:rsidR="0027523C" w:rsidRPr="002752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 xml:space="preserve"> obnovy lesa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do</w:t>
            </w:r>
          </w:p>
        </w:tc>
      </w:tr>
      <w:tr w:rsidR="0027523C" w:rsidRPr="0027523C" w14:paraId="27DAA79E" w14:textId="77777777" w:rsidTr="009B396E">
        <w:trPr>
          <w:trHeight w:val="34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486B1E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D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E6351AB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ČP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340DEC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PS</w:t>
            </w:r>
          </w:p>
        </w:tc>
        <w:tc>
          <w:tcPr>
            <w:tcW w:w="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FEB22" w14:textId="77777777" w:rsidR="0027523C" w:rsidRPr="0027523C" w:rsidRDefault="0027523C" w:rsidP="002752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9DC6BF0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Rok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825DF4F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Výmera /ha/</w:t>
            </w:r>
            <w:r w:rsidRPr="0027523C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sk-SK"/>
              </w:rPr>
              <w:t>1)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FF49CC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Výmera /ha/</w:t>
            </w:r>
            <w:r w:rsidRPr="0027523C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sk-SK"/>
              </w:rPr>
              <w:t>2)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62EAE1E" w14:textId="7B9D601B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 xml:space="preserve"> konca roku</w:t>
            </w:r>
            <w:r w:rsidRPr="0027523C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sk-SK"/>
              </w:rPr>
              <w:t>3)</w:t>
            </w:r>
          </w:p>
        </w:tc>
      </w:tr>
      <w:tr w:rsidR="0027523C" w:rsidRPr="0027523C" w14:paraId="2E826CCC" w14:textId="77777777" w:rsidTr="009B396E">
        <w:trPr>
          <w:trHeight w:val="5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D0F66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47BF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2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B4B09D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8308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4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99AAEB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5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EBBF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6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BE786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7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1D062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27523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8</w:t>
            </w:r>
          </w:p>
        </w:tc>
      </w:tr>
      <w:tr w:rsidR="0027523C" w:rsidRPr="0027523C" w14:paraId="4A361657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94AB6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803801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F150F0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BAC11B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8F124E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E30F3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68A25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29733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01028148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03F02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200AB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48CBF3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C51A93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91F17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4A9D36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7DCACD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D9FE6D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70272734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264700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7EAC6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A8FC2E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DF47DA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D4598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7C4AAB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4950E0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0512D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52CFF98F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17D979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EB9DF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2D5B5B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168680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32D189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9D6A5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51891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8C5CC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5313511B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A5D6DE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30B60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C4DB6D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22C21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7D7A07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BF077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8DCDB9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1A113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7CB89D2E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B68C1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8E75D3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4B04F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09F4A9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FBC013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047A1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CC6806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BF7356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43FA8B31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72DFFA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0753CF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270BCF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FCD559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91864F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DA4969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3F0A46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7A040F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08650F22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BAA52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5F8909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190871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65BFB9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7912F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D98A30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9721F7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FEC1FE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6FAFAB24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0252D6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309A27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96D62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A1BBE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B18560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56772A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263E14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286B77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5A05DEA5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45681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B7C08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1EA64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69AEA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E42F1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3ADE3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6B7C1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85046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4142C554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3B3EE1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E7F689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E9B379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96EA4B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A7281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B918C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F93747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CA91A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125EAB56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99058D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6CA7D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42F633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EBE5B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923A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39AD0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AF22C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63290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1ABC2739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DFC0CE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F49261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A04A2A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49E63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11348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18FE80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E85E1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6DD61F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57385F8D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3985E1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D1F037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F941E7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61FF2E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874D64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B0F2AF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AF8FE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0F04D0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75A376EE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B682B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C13576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FCA9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E59E90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0B283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CD07E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B5319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3C2D5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3CC1D6E5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1687FE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6BD4BE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CD6314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5EB8E0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7559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CAA6F9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74455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95253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3A821DA7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DEB33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1505D3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8D6B0F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50FE9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375B1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6DFCB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C43614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5B741B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7837DDD0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B87473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81F04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AAC1FB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E098BE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5093B4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3F42B3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E8C7D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9091D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1278AE8F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45664F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728DFD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DD99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520013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D9C0E7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CA3C40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76576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35FA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22776DF2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D5C39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7B9FD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872376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6825C7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7E412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9714D1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067BFA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CF0ECD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43107462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C19B7B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76965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33351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8499D9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0ED13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7C9AA6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459536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7A40B0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6DB9DA81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4DA246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574CFE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3185E3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EA389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8A04F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D918F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F5F158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38810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2B49B2AC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006A39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F7BACA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C5A60E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805CA7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6F25FE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116B60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50FD2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C41E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17327AA6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582799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3E6C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E8EEFA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24DDB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B6B3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DB2E4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34A35A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6B9B53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31595C29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97EE53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9EAC97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4FC671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7CAF9F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6A470B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345A7F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808A6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49C00C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7BDD3BB0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315587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AB049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B176E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E87E4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000C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9DE87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1AC8E4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99C9BD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27523C" w:rsidRPr="0027523C" w14:paraId="5CFC3AFB" w14:textId="77777777" w:rsidTr="009B396E">
        <w:trPr>
          <w:trHeight w:val="30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47BB9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F42BA7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3B8E7F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D65609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AF5E1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B8F1B2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1CF7A0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54BDA5" w14:textId="77777777" w:rsidR="0027523C" w:rsidRPr="0027523C" w:rsidRDefault="0027523C" w:rsidP="002752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</w:tbl>
    <w:p w14:paraId="536F996E" w14:textId="77777777" w:rsidR="0027523C" w:rsidRPr="0027523C" w:rsidRDefault="0027523C" w:rsidP="0027523C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10"/>
          <w:szCs w:val="10"/>
        </w:rPr>
      </w:pPr>
    </w:p>
    <w:p w14:paraId="7B5E0087" w14:textId="77777777" w:rsidR="0027523C" w:rsidRPr="0027523C" w:rsidRDefault="0027523C" w:rsidP="0027523C">
      <w:pPr>
        <w:numPr>
          <w:ilvl w:val="0"/>
          <w:numId w:val="3"/>
        </w:numPr>
        <w:tabs>
          <w:tab w:val="left" w:pos="567"/>
        </w:tabs>
        <w:spacing w:after="0" w:line="259" w:lineRule="auto"/>
        <w:ind w:left="426" w:hanging="284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27523C">
        <w:rPr>
          <w:rFonts w:ascii="Times New Roman" w:eastAsia="Calibri" w:hAnsi="Times New Roman" w:cs="Times New Roman"/>
          <w:sz w:val="20"/>
          <w:szCs w:val="20"/>
        </w:rPr>
        <w:t>uvedie sa sumárna výmera holín v JPRL, ktoré vznikli v danom roku,</w:t>
      </w:r>
    </w:p>
    <w:p w14:paraId="604726A3" w14:textId="77777777" w:rsidR="0027523C" w:rsidRPr="0027523C" w:rsidRDefault="0027523C" w:rsidP="0027523C">
      <w:pPr>
        <w:numPr>
          <w:ilvl w:val="0"/>
          <w:numId w:val="3"/>
        </w:numPr>
        <w:tabs>
          <w:tab w:val="left" w:pos="567"/>
        </w:tabs>
        <w:spacing w:after="0" w:line="259" w:lineRule="auto"/>
        <w:ind w:left="426" w:hanging="284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27523C">
        <w:rPr>
          <w:rFonts w:ascii="Times New Roman" w:eastAsia="Calibri" w:hAnsi="Times New Roman" w:cs="Times New Roman"/>
          <w:sz w:val="20"/>
          <w:szCs w:val="20"/>
        </w:rPr>
        <w:t xml:space="preserve">uvedie sa výmera holiny /holín/, spravidla identifikovateľnej v teréne a v grafickej evidencii LHE, </w:t>
      </w:r>
    </w:p>
    <w:p w14:paraId="7DDCD467" w14:textId="77777777" w:rsidR="0027523C" w:rsidRPr="0027523C" w:rsidRDefault="0027523C" w:rsidP="0027523C">
      <w:pPr>
        <w:numPr>
          <w:ilvl w:val="0"/>
          <w:numId w:val="3"/>
        </w:numPr>
        <w:tabs>
          <w:tab w:val="left" w:pos="567"/>
        </w:tabs>
        <w:spacing w:after="0" w:line="259" w:lineRule="auto"/>
        <w:ind w:left="426" w:hanging="284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27523C">
        <w:rPr>
          <w:rFonts w:ascii="Times New Roman" w:eastAsia="Calibri" w:hAnsi="Times New Roman" w:cs="Times New Roman"/>
          <w:sz w:val="20"/>
          <w:szCs w:val="20"/>
        </w:rPr>
        <w:t xml:space="preserve">v stĺpci 8 sa uvedie rok do konca ktorého bude vykonaná obnova lesa na holine. </w:t>
      </w:r>
    </w:p>
    <w:p w14:paraId="73C87BBD" w14:textId="32641B4B" w:rsidR="0004235C" w:rsidRPr="0004235C" w:rsidRDefault="0004235C" w:rsidP="0004235C">
      <w:pPr>
        <w:tabs>
          <w:tab w:val="left" w:pos="567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  </w:t>
      </w:r>
      <w:r w:rsidRPr="0004235C">
        <w:rPr>
          <w:rFonts w:ascii="Times New Roman" w:hAnsi="Times New Roman" w:cs="Times New Roman"/>
          <w:sz w:val="20"/>
          <w:szCs w:val="20"/>
        </w:rPr>
        <w:t>V osobitnom harmonograme nie sú zahrnuté holiny, ktoré budú zalesnené v zákonnej lehote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33EAABBC" w14:textId="77777777" w:rsidR="0027523C" w:rsidRPr="0027523C" w:rsidRDefault="0027523C" w:rsidP="0027523C">
      <w:pPr>
        <w:tabs>
          <w:tab w:val="left" w:pos="567"/>
        </w:tabs>
        <w:spacing w:after="0" w:line="259" w:lineRule="auto"/>
        <w:ind w:left="426"/>
        <w:contextualSpacing/>
        <w:rPr>
          <w:rFonts w:ascii="Times New Roman" w:eastAsia="Calibri" w:hAnsi="Times New Roman" w:cs="Times New Roman"/>
          <w:sz w:val="20"/>
          <w:szCs w:val="20"/>
        </w:rPr>
      </w:pPr>
    </w:p>
    <w:sectPr w:rsidR="0027523C" w:rsidRPr="002752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8364C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CA7F5C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4235C"/>
    <w:rsid w:val="000F2879"/>
    <w:rsid w:val="00176943"/>
    <w:rsid w:val="0027523C"/>
    <w:rsid w:val="002E6A85"/>
    <w:rsid w:val="00386849"/>
    <w:rsid w:val="00414FE4"/>
    <w:rsid w:val="00431153"/>
    <w:rsid w:val="00477C69"/>
    <w:rsid w:val="006D285F"/>
    <w:rsid w:val="007735E8"/>
    <w:rsid w:val="00776CA2"/>
    <w:rsid w:val="007C24EE"/>
    <w:rsid w:val="00825C81"/>
    <w:rsid w:val="0087353C"/>
    <w:rsid w:val="00A4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608EC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paragraph" w:styleId="Odsekzoznamu">
    <w:name w:val="List Paragraph"/>
    <w:basedOn w:val="Normlny"/>
    <w:qFormat/>
    <w:rsid w:val="007735E8"/>
    <w:pPr>
      <w:spacing w:after="160" w:line="259" w:lineRule="auto"/>
      <w:ind w:left="720"/>
      <w:contextualSpacing/>
    </w:pPr>
  </w:style>
  <w:style w:type="table" w:styleId="Mriekatabuky">
    <w:name w:val="Table Grid"/>
    <w:basedOn w:val="Normlnatabuka"/>
    <w:uiPriority w:val="59"/>
    <w:rsid w:val="002E6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14</cp:revision>
  <dcterms:created xsi:type="dcterms:W3CDTF">2017-07-27T08:25:00Z</dcterms:created>
  <dcterms:modified xsi:type="dcterms:W3CDTF">2026-04-08T16:49:00Z</dcterms:modified>
</cp:coreProperties>
</file>